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1"/>
      </w:tblGrid>
      <w:tr w:rsidR="00C466AF" w:rsidRPr="002539C1" w14:paraId="4939E2CE" w14:textId="77777777" w:rsidTr="00C466AF">
        <w:tc>
          <w:tcPr>
            <w:tcW w:w="10470" w:type="dxa"/>
            <w:shd w:val="clear" w:color="auto" w:fill="D9D9D9" w:themeFill="background1" w:themeFillShade="D9"/>
          </w:tcPr>
          <w:p w14:paraId="3857422F" w14:textId="77777777" w:rsidR="00C466AF" w:rsidRPr="00C466AF" w:rsidRDefault="00C466AF" w:rsidP="00C466AF">
            <w:pPr>
              <w:spacing w:after="0" w:line="240" w:lineRule="auto"/>
              <w:jc w:val="center"/>
              <w:rPr>
                <w:rFonts w:ascii="Century Gothic" w:eastAsia="Times New Roman" w:hAnsi="Century Gothic" w:cstheme="minorHAnsi"/>
                <w:b/>
                <w:noProof/>
                <w:kern w:val="0"/>
                <w:sz w:val="20"/>
                <w:szCs w:val="20"/>
                <w:lang w:val="en-GB" w:eastAsia="en-GB"/>
                <w14:ligatures w14:val="none"/>
              </w:rPr>
            </w:pPr>
            <w:bookmarkStart w:id="0" w:name="_GoBack"/>
            <w:bookmarkEnd w:id="0"/>
            <w:r w:rsidRPr="00C466AF">
              <w:rPr>
                <w:rFonts w:ascii="Century Gothic" w:eastAsia="Times New Roman" w:hAnsi="Century Gothic" w:cstheme="minorHAnsi"/>
                <w:b/>
                <w:noProof/>
                <w:kern w:val="0"/>
                <w:sz w:val="20"/>
                <w:szCs w:val="20"/>
                <w:lang w:val="en-GB" w:eastAsia="en-GB"/>
                <w14:ligatures w14:val="none"/>
              </w:rPr>
              <w:t>DECLARATION ON HONOUR ON EXCLUSION CRITERIA</w:t>
            </w:r>
          </w:p>
          <w:p w14:paraId="33F02E68" w14:textId="77777777" w:rsidR="00C466AF" w:rsidRDefault="00C466AF" w:rsidP="00C466AF">
            <w:pPr>
              <w:spacing w:after="0" w:line="240" w:lineRule="auto"/>
              <w:jc w:val="center"/>
              <w:rPr>
                <w:rFonts w:ascii="Century Gothic" w:eastAsia="Times New Roman" w:hAnsi="Century Gothic" w:cstheme="minorHAnsi"/>
                <w:noProof/>
                <w:kern w:val="0"/>
                <w:sz w:val="20"/>
                <w:szCs w:val="20"/>
                <w:lang w:val="en-GB" w:eastAsia="en-GB"/>
                <w14:ligatures w14:val="none"/>
              </w:rPr>
            </w:pPr>
            <w:r w:rsidRPr="00C466AF">
              <w:rPr>
                <w:rFonts w:ascii="Century Gothic" w:eastAsia="Times New Roman" w:hAnsi="Century Gothic" w:cstheme="minorHAnsi"/>
                <w:noProof/>
                <w:kern w:val="0"/>
                <w:sz w:val="20"/>
                <w:szCs w:val="20"/>
                <w:lang w:val="en-GB" w:eastAsia="en-GB"/>
                <w14:ligatures w14:val="none"/>
              </w:rPr>
              <w:t>(Articles 94, 95 and 98 of Legislative Decree 36/2023)</w:t>
            </w:r>
          </w:p>
          <w:p w14:paraId="1743C488" w14:textId="77777777" w:rsidR="00426CA4" w:rsidRPr="00426CA4" w:rsidRDefault="00426CA4" w:rsidP="00C466AF">
            <w:pPr>
              <w:spacing w:after="0" w:line="240" w:lineRule="auto"/>
              <w:jc w:val="center"/>
              <w:rPr>
                <w:rFonts w:ascii="Century Gothic" w:eastAsia="Times New Roman" w:hAnsi="Century Gothic" w:cstheme="minorHAnsi"/>
                <w:noProof/>
                <w:color w:val="FF0000"/>
                <w:kern w:val="0"/>
                <w:sz w:val="20"/>
                <w:szCs w:val="20"/>
                <w:lang w:val="en-GB" w:eastAsia="en-GB"/>
                <w14:ligatures w14:val="none"/>
              </w:rPr>
            </w:pPr>
          </w:p>
          <w:p w14:paraId="1DC0FF81" w14:textId="49F76A49" w:rsidR="00E754F7" w:rsidRPr="008D37F7" w:rsidRDefault="00E754F7" w:rsidP="00E754F7">
            <w:pPr>
              <w:tabs>
                <w:tab w:val="left" w:leader="underscore" w:pos="9638"/>
              </w:tabs>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related to </w:t>
            </w:r>
            <w:r w:rsidRPr="00FE2F7E">
              <w:rPr>
                <w:rFonts w:cstheme="minorHAnsi"/>
                <w:b/>
              </w:rPr>
              <w:t>PUBBLICAZIONE ARTICOLO MANUSCRIPT ID: IJMS-3285602 -</w:t>
            </w:r>
            <w:r w:rsidRPr="00FE2F7E">
              <w:rPr>
                <w:rFonts w:cstheme="minorHAnsi"/>
              </w:rPr>
              <w:t xml:space="preserve"> </w:t>
            </w:r>
            <w:r>
              <w:rPr>
                <w:rFonts w:cstheme="minorHAnsi"/>
              </w:rPr>
              <w:t xml:space="preserve">inside the </w:t>
            </w:r>
            <w:proofErr w:type="spellStart"/>
            <w:r>
              <w:rPr>
                <w:rFonts w:cstheme="minorHAnsi"/>
              </w:rPr>
              <w:t>Research</w:t>
            </w:r>
            <w:proofErr w:type="spellEnd"/>
            <w:r w:rsidRPr="00FE2F7E">
              <w:rPr>
                <w:rFonts w:cstheme="minorHAnsi"/>
              </w:rPr>
              <w:t xml:space="preserve"> Pro</w:t>
            </w:r>
            <w:r>
              <w:rPr>
                <w:rFonts w:cstheme="minorHAnsi"/>
              </w:rPr>
              <w:t>ject</w:t>
            </w:r>
            <w:r w:rsidRPr="00FE2F7E">
              <w:rPr>
                <w:rFonts w:cstheme="minorHAnsi"/>
              </w:rPr>
              <w:t xml:space="preserve"> </w:t>
            </w:r>
            <w:proofErr w:type="spellStart"/>
            <w:r w:rsidRPr="00FE2F7E">
              <w:rPr>
                <w:rFonts w:cstheme="minorHAnsi"/>
                <w:b/>
              </w:rPr>
              <w:t>InvAt</w:t>
            </w:r>
            <w:proofErr w:type="spellEnd"/>
            <w:r w:rsidRPr="00FE2F7E">
              <w:rPr>
                <w:rFonts w:cstheme="minorHAnsi"/>
                <w:b/>
              </w:rPr>
              <w:t>-INVECCHIAMENTO ATTIVO E IN SALUTE FOE 2022</w:t>
            </w:r>
            <w:r w:rsidRPr="00FE2F7E">
              <w:rPr>
                <w:rFonts w:cstheme="minorHAnsi"/>
              </w:rPr>
              <w:t xml:space="preserve"> CUP </w:t>
            </w:r>
            <w:r w:rsidRPr="00FE2F7E">
              <w:rPr>
                <w:rFonts w:cstheme="minorHAnsi"/>
                <w:b/>
              </w:rPr>
              <w:t>B53C22010140001</w:t>
            </w:r>
            <w:r w:rsidRPr="00FE2F7E">
              <w:rPr>
                <w:rFonts w:cstheme="minorHAnsi"/>
              </w:rPr>
              <w:t xml:space="preserve"> </w:t>
            </w:r>
            <w:r>
              <w:rPr>
                <w:rFonts w:cstheme="minorHAnsi"/>
                <w:b/>
              </w:rPr>
              <w:t xml:space="preserve">- </w:t>
            </w:r>
            <w:r w:rsidRPr="009D3645">
              <w:rPr>
                <w:rFonts w:cstheme="minorHAnsi"/>
                <w:b/>
              </w:rPr>
              <w:t>Pratica 343/2024/Palermo</w:t>
            </w:r>
          </w:p>
          <w:p w14:paraId="0692CFC8" w14:textId="463C49B8" w:rsidR="00426CA4" w:rsidRPr="00C466AF" w:rsidRDefault="00426CA4" w:rsidP="00C466AF">
            <w:pPr>
              <w:spacing w:after="0" w:line="240" w:lineRule="auto"/>
              <w:jc w:val="center"/>
              <w:rPr>
                <w:rFonts w:ascii="Century Gothic" w:eastAsia="Times New Roman" w:hAnsi="Century Gothic" w:cstheme="minorHAnsi"/>
                <w:noProof/>
                <w:kern w:val="0"/>
                <w:sz w:val="20"/>
                <w:szCs w:val="20"/>
                <w:lang w:val="en-GB" w:eastAsia="en-GB"/>
                <w14:ligatures w14:val="none"/>
              </w:rPr>
            </w:pPr>
          </w:p>
        </w:tc>
      </w:tr>
    </w:tbl>
    <w:p w14:paraId="4CBEC6B0" w14:textId="77777777" w:rsidR="00C466AF" w:rsidRPr="00C466AF" w:rsidRDefault="00C466AF" w:rsidP="00C466AF">
      <w:pPr>
        <w:spacing w:after="0" w:line="240" w:lineRule="auto"/>
        <w:rPr>
          <w:rFonts w:ascii="Century Gothic" w:eastAsia="Times New Roman" w:hAnsi="Century Gothic" w:cstheme="minorHAnsi"/>
          <w:i/>
          <w:kern w:val="0"/>
          <w:sz w:val="20"/>
          <w:szCs w:val="20"/>
          <w:lang w:val="en-GB" w:eastAsia="en-GB"/>
          <w14:ligatures w14:val="none"/>
        </w:rPr>
      </w:pPr>
    </w:p>
    <w:tbl>
      <w:tblPr>
        <w:tblW w:w="97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0"/>
        <w:gridCol w:w="3379"/>
        <w:gridCol w:w="1418"/>
        <w:gridCol w:w="2126"/>
      </w:tblGrid>
      <w:tr w:rsidR="00C466AF" w:rsidRPr="00C466AF" w14:paraId="1B63608A"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91D36"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The undersigned</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428134"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2AE77B72"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B4DE5"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Place of birth </w:t>
            </w:r>
          </w:p>
        </w:tc>
        <w:tc>
          <w:tcPr>
            <w:tcW w:w="3379" w:type="dxa"/>
            <w:tcBorders>
              <w:top w:val="single" w:sz="6" w:space="0" w:color="auto"/>
              <w:left w:val="single" w:sz="6" w:space="0" w:color="auto"/>
              <w:bottom w:val="single" w:sz="6" w:space="0" w:color="auto"/>
              <w:right w:val="single" w:sz="6" w:space="0" w:color="auto"/>
            </w:tcBorders>
            <w:shd w:val="clear" w:color="auto" w:fill="auto"/>
            <w:hideMark/>
          </w:tcPr>
          <w:p w14:paraId="6B683A22"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B126E" w14:textId="77777777" w:rsidR="00C466AF" w:rsidRPr="00C466AF" w:rsidRDefault="00C466AF" w:rsidP="00C466AF">
            <w:pPr>
              <w:spacing w:after="0" w:line="240" w:lineRule="auto"/>
              <w:ind w:left="125"/>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Date of birth</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A4EC4FA"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39F751F6"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788FA"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Acting as  </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tcPr>
          <w:p w14:paraId="3DCE9A04"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p>
        </w:tc>
      </w:tr>
      <w:tr w:rsidR="00C466AF" w:rsidRPr="00C466AF" w14:paraId="6D0CF9C0"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02148"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Of the economic operator</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D9BBF8"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30591498"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620BB"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Legally established in</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B261A7"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48A51703"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7C549"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Full official address</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D878F4"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02653791"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096ED"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VAT number </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5AA47D"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bl>
    <w:p w14:paraId="001160C4" w14:textId="77777777" w:rsidR="00C466AF" w:rsidRPr="00C466AF" w:rsidRDefault="00C466AF" w:rsidP="00C466AF">
      <w:pPr>
        <w:spacing w:after="0" w:line="240" w:lineRule="auto"/>
        <w:jc w:val="both"/>
        <w:rPr>
          <w:rFonts w:ascii="Century Gothic" w:eastAsia="Times New Roman" w:hAnsi="Century Gothic" w:cstheme="minorHAnsi"/>
          <w:i/>
          <w:noProof/>
          <w:kern w:val="0"/>
          <w:sz w:val="20"/>
          <w:szCs w:val="20"/>
          <w:lang w:val="en-GB" w:eastAsia="en-GB"/>
          <w14:ligatures w14:val="none"/>
        </w:rPr>
      </w:pPr>
    </w:p>
    <w:p w14:paraId="35B9DD54" w14:textId="77777777" w:rsidR="00C466AF" w:rsidRPr="00C466AF" w:rsidRDefault="00C466AF" w:rsidP="00C466AF">
      <w:pPr>
        <w:spacing w:after="0" w:line="240" w:lineRule="auto"/>
        <w:jc w:val="both"/>
        <w:rPr>
          <w:rFonts w:ascii="Century Gothic" w:eastAsia="Times New Roman" w:hAnsi="Century Gothic" w:cstheme="minorHAnsi"/>
          <w:i/>
          <w:kern w:val="0"/>
          <w:sz w:val="20"/>
          <w:szCs w:val="20"/>
          <w:lang w:val="en-GB" w:eastAsia="en-GB"/>
          <w14:ligatures w14:val="none"/>
        </w:rPr>
      </w:pPr>
      <w:r w:rsidRPr="00C466AF">
        <w:rPr>
          <w:rFonts w:ascii="Century Gothic" w:eastAsia="Times New Roman" w:hAnsi="Century Gothic" w:cstheme="minorHAnsi"/>
          <w:i/>
          <w:noProof/>
          <w:kern w:val="0"/>
          <w:sz w:val="20"/>
          <w:szCs w:val="20"/>
          <w:lang w:val="en-GB" w:eastAsia="en-GB"/>
          <w14:ligatures w14:val="none"/>
        </w:rPr>
        <w:t xml:space="preserve">fully </w:t>
      </w:r>
      <w:r w:rsidRPr="00C466AF">
        <w:rPr>
          <w:rFonts w:ascii="Century Gothic" w:eastAsia="Times New Roman" w:hAnsi="Century Gothic" w:cstheme="minorHAnsi"/>
          <w:i/>
          <w:kern w:val="0"/>
          <w:sz w:val="20"/>
          <w:szCs w:val="20"/>
          <w:lang w:val="en-GB" w:eastAsia="en-GB"/>
          <w14:ligatures w14:val="none"/>
        </w:rPr>
        <w:t>accepting all liabilities inherent in this Declaration, including the awareness that false statements will incur the penalties envisaged by the existing applicable legislation</w:t>
      </w:r>
    </w:p>
    <w:p w14:paraId="366CAABD" w14:textId="77777777" w:rsidR="00C466AF" w:rsidRPr="00C466AF" w:rsidRDefault="00C466AF" w:rsidP="00C466AF">
      <w:pPr>
        <w:spacing w:after="0" w:line="240" w:lineRule="auto"/>
        <w:jc w:val="both"/>
        <w:rPr>
          <w:rFonts w:ascii="Century Gothic" w:eastAsia="Times New Roman" w:hAnsi="Century Gothic" w:cstheme="minorHAnsi"/>
          <w:i/>
          <w:kern w:val="0"/>
          <w:sz w:val="20"/>
          <w:szCs w:val="20"/>
          <w:lang w:val="en-GB" w:eastAsia="en-GB"/>
          <w14:ligatures w14:val="none"/>
        </w:rPr>
      </w:pPr>
    </w:p>
    <w:p w14:paraId="01DEEBA8" w14:textId="77777777" w:rsidR="00C466AF" w:rsidRPr="00C466AF" w:rsidRDefault="00C466AF" w:rsidP="00C466AF">
      <w:pPr>
        <w:spacing w:after="0" w:line="240" w:lineRule="auto"/>
        <w:jc w:val="center"/>
        <w:rPr>
          <w:rFonts w:ascii="Century Gothic" w:eastAsia="Times New Roman" w:hAnsi="Century Gothic" w:cstheme="minorHAnsi"/>
          <w:b/>
          <w:kern w:val="0"/>
          <w:sz w:val="20"/>
          <w:szCs w:val="20"/>
          <w:lang w:val="en-GB" w:eastAsia="en-GB"/>
          <w14:ligatures w14:val="none"/>
        </w:rPr>
      </w:pPr>
      <w:r w:rsidRPr="00C466AF">
        <w:rPr>
          <w:rFonts w:ascii="Century Gothic" w:eastAsia="Times New Roman" w:hAnsi="Century Gothic" w:cstheme="minorHAnsi"/>
          <w:b/>
          <w:kern w:val="0"/>
          <w:sz w:val="20"/>
          <w:szCs w:val="20"/>
          <w:lang w:val="en-GB" w:eastAsia="en-GB"/>
          <w14:ligatures w14:val="none"/>
        </w:rPr>
        <w:t>HEREBY DECLARES</w:t>
      </w:r>
    </w:p>
    <w:p w14:paraId="0ABAB299" w14:textId="1F9949FB" w:rsidR="00482197" w:rsidRPr="00C466AF" w:rsidRDefault="00482197" w:rsidP="00C466AF">
      <w:pPr>
        <w:spacing w:after="0" w:line="240" w:lineRule="auto"/>
        <w:rPr>
          <w:rFonts w:ascii="Century Gothic" w:hAnsi="Century Gothic" w:cstheme="minorHAnsi"/>
          <w:sz w:val="20"/>
          <w:szCs w:val="20"/>
          <w:lang w:val="en-GB"/>
        </w:rPr>
      </w:pPr>
    </w:p>
    <w:p w14:paraId="4E6FB784" w14:textId="77777777" w:rsid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t>The individuals, members of the administrative, management or supervisory body of the economic operator and the individuals with powers of representation, decision or control of the economic operator, are:</w:t>
      </w:r>
    </w:p>
    <w:p w14:paraId="0F5F2B16" w14:textId="77777777" w:rsidR="00C466AF" w:rsidRPr="00C466AF" w:rsidRDefault="00C466AF" w:rsidP="00C466AF">
      <w:pPr>
        <w:pStyle w:val="Paragrafoelenco"/>
        <w:spacing w:after="0" w:line="240" w:lineRule="auto"/>
        <w:ind w:left="426"/>
        <w:jc w:val="both"/>
        <w:rPr>
          <w:rFonts w:ascii="Century Gothic" w:hAnsi="Century Gothic" w:cstheme="minorHAnsi"/>
          <w:sz w:val="20"/>
          <w:szCs w:val="20"/>
          <w:lang w:val="en-GB"/>
        </w:rPr>
      </w:pPr>
    </w:p>
    <w:tbl>
      <w:tblPr>
        <w:tblStyle w:val="Grigliatabella"/>
        <w:tblW w:w="0" w:type="auto"/>
        <w:tblLook w:val="04A0" w:firstRow="1" w:lastRow="0" w:firstColumn="1" w:lastColumn="0" w:noHBand="0" w:noVBand="1"/>
      </w:tblPr>
      <w:tblGrid>
        <w:gridCol w:w="2321"/>
        <w:gridCol w:w="1585"/>
        <w:gridCol w:w="2223"/>
        <w:gridCol w:w="3640"/>
      </w:tblGrid>
      <w:tr w:rsidR="00C466AF" w:rsidRPr="00C466AF" w14:paraId="64163BB3" w14:textId="77777777" w:rsidTr="00C466AF">
        <w:tc>
          <w:tcPr>
            <w:tcW w:w="2321" w:type="dxa"/>
            <w:shd w:val="clear" w:color="auto" w:fill="D9D9D9" w:themeFill="background1" w:themeFillShade="D9"/>
          </w:tcPr>
          <w:p w14:paraId="55E7FB10"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Full name</w:t>
            </w:r>
          </w:p>
        </w:tc>
        <w:tc>
          <w:tcPr>
            <w:tcW w:w="1585" w:type="dxa"/>
            <w:shd w:val="clear" w:color="auto" w:fill="D9D9D9" w:themeFill="background1" w:themeFillShade="D9"/>
          </w:tcPr>
          <w:p w14:paraId="3F977FF6"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Date of birth</w:t>
            </w:r>
          </w:p>
        </w:tc>
        <w:tc>
          <w:tcPr>
            <w:tcW w:w="2223" w:type="dxa"/>
            <w:shd w:val="clear" w:color="auto" w:fill="D9D9D9" w:themeFill="background1" w:themeFillShade="D9"/>
          </w:tcPr>
          <w:p w14:paraId="3214D077"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Place of birth</w:t>
            </w:r>
          </w:p>
        </w:tc>
        <w:tc>
          <w:tcPr>
            <w:tcW w:w="3640" w:type="dxa"/>
            <w:shd w:val="clear" w:color="auto" w:fill="D9D9D9" w:themeFill="background1" w:themeFillShade="D9"/>
          </w:tcPr>
          <w:p w14:paraId="638E45BC"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Residence address</w:t>
            </w:r>
          </w:p>
        </w:tc>
      </w:tr>
      <w:tr w:rsidR="00C466AF" w:rsidRPr="00C466AF" w14:paraId="5E869EC0" w14:textId="77777777" w:rsidTr="00C466AF">
        <w:tc>
          <w:tcPr>
            <w:tcW w:w="2321" w:type="dxa"/>
          </w:tcPr>
          <w:p w14:paraId="43FD2C4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629868FF"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0C00EA3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1A26D358"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5D52AC30" w14:textId="77777777" w:rsidTr="00C466AF">
        <w:tc>
          <w:tcPr>
            <w:tcW w:w="2321" w:type="dxa"/>
          </w:tcPr>
          <w:p w14:paraId="6D85060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234582C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3CB5E6C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296330C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08478243" w14:textId="77777777" w:rsidTr="00C466AF">
        <w:tc>
          <w:tcPr>
            <w:tcW w:w="2321" w:type="dxa"/>
          </w:tcPr>
          <w:p w14:paraId="47A4973C"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104AC4EC"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1F71495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5817132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43F4AB9B" w14:textId="77777777" w:rsidTr="00C466AF">
        <w:tc>
          <w:tcPr>
            <w:tcW w:w="2321" w:type="dxa"/>
          </w:tcPr>
          <w:p w14:paraId="3A5D00CF"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1CF4CF1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76B90FD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34A1F304"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3B6A46C7" w14:textId="77777777" w:rsidTr="00C466AF">
        <w:tc>
          <w:tcPr>
            <w:tcW w:w="2321" w:type="dxa"/>
          </w:tcPr>
          <w:p w14:paraId="1C683A4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65901E30"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64E30F52"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75CFAE9A"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28DF41EA" w14:textId="77777777" w:rsidTr="00C466AF">
        <w:tc>
          <w:tcPr>
            <w:tcW w:w="2321" w:type="dxa"/>
          </w:tcPr>
          <w:p w14:paraId="772A0B7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2305F560"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36A31926"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2A08A644"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bl>
    <w:p w14:paraId="2989816A" w14:textId="77777777" w:rsidR="00C466AF" w:rsidRDefault="00C466AF" w:rsidP="00C466AF">
      <w:pPr>
        <w:pStyle w:val="Paragrafoelenco"/>
        <w:spacing w:after="0" w:line="240" w:lineRule="auto"/>
        <w:ind w:left="426"/>
        <w:jc w:val="both"/>
        <w:rPr>
          <w:rFonts w:ascii="Century Gothic" w:hAnsi="Century Gothic" w:cstheme="minorHAnsi"/>
          <w:sz w:val="20"/>
          <w:szCs w:val="20"/>
          <w:lang w:val="en-GB"/>
        </w:rPr>
      </w:pPr>
    </w:p>
    <w:p w14:paraId="2B283FE4" w14:textId="3B4036F7" w:rsid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t>In case the economic operator is controlled by a sole member who is a legal person, the managers of the sole member are:</w:t>
      </w:r>
    </w:p>
    <w:p w14:paraId="3BF2143A" w14:textId="77777777" w:rsidR="00C466AF" w:rsidRPr="00C466AF" w:rsidRDefault="00C466AF" w:rsidP="00C466AF">
      <w:pPr>
        <w:pStyle w:val="Paragrafoelenco"/>
        <w:spacing w:after="0" w:line="240" w:lineRule="auto"/>
        <w:ind w:left="426"/>
        <w:jc w:val="both"/>
        <w:rPr>
          <w:rFonts w:ascii="Century Gothic" w:hAnsi="Century Gothic" w:cstheme="minorHAnsi"/>
          <w:sz w:val="20"/>
          <w:szCs w:val="20"/>
          <w:lang w:val="en-GB"/>
        </w:rPr>
      </w:pPr>
    </w:p>
    <w:tbl>
      <w:tblPr>
        <w:tblStyle w:val="Grigliatabella"/>
        <w:tblW w:w="0" w:type="auto"/>
        <w:tblLook w:val="04A0" w:firstRow="1" w:lastRow="0" w:firstColumn="1" w:lastColumn="0" w:noHBand="0" w:noVBand="1"/>
      </w:tblPr>
      <w:tblGrid>
        <w:gridCol w:w="2321"/>
        <w:gridCol w:w="1585"/>
        <w:gridCol w:w="2223"/>
        <w:gridCol w:w="3640"/>
      </w:tblGrid>
      <w:tr w:rsidR="00C466AF" w:rsidRPr="00C466AF" w14:paraId="0DAF747A" w14:textId="77777777" w:rsidTr="00C466AF">
        <w:tc>
          <w:tcPr>
            <w:tcW w:w="2321" w:type="dxa"/>
            <w:shd w:val="clear" w:color="auto" w:fill="D9D9D9" w:themeFill="background1" w:themeFillShade="D9"/>
          </w:tcPr>
          <w:p w14:paraId="5EEA86C1"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Full name</w:t>
            </w:r>
          </w:p>
        </w:tc>
        <w:tc>
          <w:tcPr>
            <w:tcW w:w="1585" w:type="dxa"/>
            <w:shd w:val="clear" w:color="auto" w:fill="D9D9D9" w:themeFill="background1" w:themeFillShade="D9"/>
          </w:tcPr>
          <w:p w14:paraId="664081AA"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Date of birth</w:t>
            </w:r>
          </w:p>
        </w:tc>
        <w:tc>
          <w:tcPr>
            <w:tcW w:w="2223" w:type="dxa"/>
            <w:shd w:val="clear" w:color="auto" w:fill="D9D9D9" w:themeFill="background1" w:themeFillShade="D9"/>
          </w:tcPr>
          <w:p w14:paraId="53BB31A5"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Place of birth</w:t>
            </w:r>
          </w:p>
        </w:tc>
        <w:tc>
          <w:tcPr>
            <w:tcW w:w="3640" w:type="dxa"/>
            <w:shd w:val="clear" w:color="auto" w:fill="D9D9D9" w:themeFill="background1" w:themeFillShade="D9"/>
          </w:tcPr>
          <w:p w14:paraId="4F6C6D71"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Residence address</w:t>
            </w:r>
          </w:p>
        </w:tc>
      </w:tr>
      <w:tr w:rsidR="00C466AF" w:rsidRPr="00C466AF" w14:paraId="64A5D5E1" w14:textId="77777777" w:rsidTr="000D1464">
        <w:tc>
          <w:tcPr>
            <w:tcW w:w="2321" w:type="dxa"/>
          </w:tcPr>
          <w:p w14:paraId="1F14196E"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612051C6"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2FEDF75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5736995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089C16E1" w14:textId="77777777" w:rsidTr="000D1464">
        <w:tc>
          <w:tcPr>
            <w:tcW w:w="2321" w:type="dxa"/>
          </w:tcPr>
          <w:p w14:paraId="490AFDD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45B8160A"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423252A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1F9A96E8"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2AA47641" w14:textId="77777777" w:rsidTr="000D1464">
        <w:tc>
          <w:tcPr>
            <w:tcW w:w="2321" w:type="dxa"/>
          </w:tcPr>
          <w:p w14:paraId="67266BFC"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48098FDE"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31E11203"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227CD92E"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3A2C627E" w14:textId="77777777" w:rsidTr="000D1464">
        <w:tc>
          <w:tcPr>
            <w:tcW w:w="2321" w:type="dxa"/>
          </w:tcPr>
          <w:p w14:paraId="02596C7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3BA2C45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6E52C612"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7885A58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02673EF7" w14:textId="77777777" w:rsidTr="000D1464">
        <w:tc>
          <w:tcPr>
            <w:tcW w:w="2321" w:type="dxa"/>
          </w:tcPr>
          <w:p w14:paraId="53CB6100"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3C55260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29A18D8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35BF2E7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34ADBF2F" w14:textId="77777777" w:rsidTr="000D1464">
        <w:tc>
          <w:tcPr>
            <w:tcW w:w="2321" w:type="dxa"/>
          </w:tcPr>
          <w:p w14:paraId="4DE73D2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3B210C0F"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7DD8699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7257FDBA"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bl>
    <w:p w14:paraId="66C6F5DE" w14:textId="77777777" w:rsidR="00C466AF" w:rsidRDefault="00C466AF" w:rsidP="00C466AF">
      <w:pPr>
        <w:pStyle w:val="Paragrafoelenco"/>
        <w:spacing w:after="0" w:line="240" w:lineRule="auto"/>
        <w:ind w:left="426"/>
        <w:jc w:val="both"/>
        <w:rPr>
          <w:rFonts w:ascii="Century Gothic" w:hAnsi="Century Gothic" w:cstheme="minorHAnsi"/>
          <w:sz w:val="20"/>
          <w:szCs w:val="20"/>
          <w:lang w:val="en-GB"/>
        </w:rPr>
      </w:pPr>
    </w:p>
    <w:p w14:paraId="6F95DF13" w14:textId="4A8B8DAD" w:rsidR="00C466AF" w:rsidRP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t xml:space="preserve">The economic operator and none of the individuals listed above have been convicted by a judgment which has the force of </w:t>
      </w:r>
      <w:r w:rsidRPr="00C466AF">
        <w:rPr>
          <w:rFonts w:ascii="Century Gothic" w:hAnsi="Century Gothic" w:cstheme="minorHAnsi"/>
          <w:i/>
          <w:iCs/>
          <w:sz w:val="20"/>
          <w:szCs w:val="20"/>
          <w:lang w:val="en-GB"/>
        </w:rPr>
        <w:t>res judicata</w:t>
      </w:r>
      <w:r w:rsidRPr="00C466AF">
        <w:rPr>
          <w:rFonts w:ascii="Century Gothic" w:hAnsi="Century Gothic" w:cstheme="minorHAnsi"/>
          <w:sz w:val="20"/>
          <w:szCs w:val="20"/>
          <w:lang w:val="en-GB"/>
        </w:rPr>
        <w:t xml:space="preserve"> of:</w:t>
      </w:r>
    </w:p>
    <w:p w14:paraId="7B6B4C6F" w14:textId="1090673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Participation in a criminal organisation</w:t>
      </w:r>
      <w:r>
        <w:rPr>
          <w:rFonts w:ascii="Century Gothic" w:hAnsi="Century Gothic" w:cstheme="minorHAnsi"/>
          <w:sz w:val="20"/>
          <w:szCs w:val="20"/>
          <w:lang w:val="en-GB"/>
        </w:rPr>
        <w:t>.</w:t>
      </w:r>
    </w:p>
    <w:p w14:paraId="5E6040FF" w14:textId="0ED46AB2"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Terrorist offences or offences linked to terrorist activities</w:t>
      </w:r>
      <w:r>
        <w:rPr>
          <w:rFonts w:ascii="Century Gothic" w:hAnsi="Century Gothic" w:cstheme="minorHAnsi"/>
          <w:sz w:val="20"/>
          <w:szCs w:val="20"/>
          <w:lang w:val="en-GB"/>
        </w:rPr>
        <w:t>.</w:t>
      </w:r>
    </w:p>
    <w:p w14:paraId="2DAA6E73" w14:textId="060DED9C"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Terrorist financing</w:t>
      </w:r>
      <w:r>
        <w:rPr>
          <w:rFonts w:ascii="Century Gothic" w:hAnsi="Century Gothic" w:cstheme="minorHAnsi"/>
          <w:sz w:val="20"/>
          <w:szCs w:val="20"/>
          <w:lang w:val="en-GB"/>
        </w:rPr>
        <w:t>.</w:t>
      </w:r>
    </w:p>
    <w:p w14:paraId="7E5BF642" w14:textId="5F611CF6"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Money laundering</w:t>
      </w:r>
      <w:r>
        <w:rPr>
          <w:rFonts w:ascii="Century Gothic" w:hAnsi="Century Gothic" w:cstheme="minorHAnsi"/>
          <w:sz w:val="20"/>
          <w:szCs w:val="20"/>
          <w:lang w:val="en-GB"/>
        </w:rPr>
        <w:t>.</w:t>
      </w:r>
    </w:p>
    <w:p w14:paraId="290342EE" w14:textId="2BA0F86A"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Violation in field of environmental law</w:t>
      </w:r>
      <w:r>
        <w:rPr>
          <w:rFonts w:ascii="Century Gothic" w:hAnsi="Century Gothic" w:cstheme="minorHAnsi"/>
          <w:sz w:val="20"/>
          <w:szCs w:val="20"/>
          <w:lang w:val="en-GB"/>
        </w:rPr>
        <w:t>.</w:t>
      </w:r>
    </w:p>
    <w:p w14:paraId="7D2B6F29" w14:textId="5966B553"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Violation in field of labo</w:t>
      </w:r>
      <w:r>
        <w:rPr>
          <w:rFonts w:ascii="Century Gothic" w:hAnsi="Century Gothic" w:cstheme="minorHAnsi"/>
          <w:sz w:val="20"/>
          <w:szCs w:val="20"/>
          <w:lang w:val="en-GB"/>
        </w:rPr>
        <w:t>u</w:t>
      </w:r>
      <w:r w:rsidRPr="00C466AF">
        <w:rPr>
          <w:rFonts w:ascii="Century Gothic" w:hAnsi="Century Gothic" w:cstheme="minorHAnsi"/>
          <w:sz w:val="20"/>
          <w:szCs w:val="20"/>
          <w:lang w:val="en-GB"/>
        </w:rPr>
        <w:t>r laws</w:t>
      </w:r>
      <w:r>
        <w:rPr>
          <w:rFonts w:ascii="Century Gothic" w:hAnsi="Century Gothic" w:cstheme="minorHAnsi"/>
          <w:sz w:val="20"/>
          <w:szCs w:val="20"/>
          <w:lang w:val="en-GB"/>
        </w:rPr>
        <w:t>.</w:t>
      </w:r>
    </w:p>
    <w:p w14:paraId="06547BC6" w14:textId="5447218B"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Violation of social laws</w:t>
      </w:r>
      <w:r>
        <w:rPr>
          <w:rFonts w:ascii="Century Gothic" w:hAnsi="Century Gothic" w:cstheme="minorHAnsi"/>
          <w:sz w:val="20"/>
          <w:szCs w:val="20"/>
          <w:lang w:val="en-GB"/>
        </w:rPr>
        <w:t>.</w:t>
      </w:r>
    </w:p>
    <w:p w14:paraId="721D026A" w14:textId="47DEBD05"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Illegal drug trafficking</w:t>
      </w:r>
      <w:r>
        <w:rPr>
          <w:rFonts w:ascii="Century Gothic" w:hAnsi="Century Gothic" w:cstheme="minorHAnsi"/>
          <w:sz w:val="20"/>
          <w:szCs w:val="20"/>
          <w:lang w:val="en-GB"/>
        </w:rPr>
        <w:t>.</w:t>
      </w:r>
    </w:p>
    <w:p w14:paraId="5DF29225" w14:textId="47063565"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lastRenderedPageBreak/>
        <w:t>Child labour and other forms of trafficking human beings</w:t>
      </w:r>
      <w:r>
        <w:rPr>
          <w:rFonts w:ascii="Century Gothic" w:hAnsi="Century Gothic" w:cstheme="minorHAnsi"/>
          <w:sz w:val="20"/>
          <w:szCs w:val="20"/>
          <w:lang w:val="en-GB"/>
        </w:rPr>
        <w:t>.</w:t>
      </w:r>
    </w:p>
    <w:p w14:paraId="3DDD762D" w14:textId="543B2F98"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Corruption including bribery</w:t>
      </w:r>
      <w:r>
        <w:rPr>
          <w:rFonts w:ascii="Century Gothic" w:hAnsi="Century Gothic" w:cstheme="minorHAnsi"/>
          <w:sz w:val="20"/>
          <w:szCs w:val="20"/>
          <w:lang w:val="en-GB"/>
        </w:rPr>
        <w:t>.</w:t>
      </w:r>
    </w:p>
    <w:p w14:paraId="239B4D7C" w14:textId="7D9DB421" w:rsid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Fraud within the meaning of Article 1 of the Convention on the protection of the European Communities' financial interests</w:t>
      </w:r>
      <w:r>
        <w:rPr>
          <w:rFonts w:ascii="Century Gothic" w:hAnsi="Century Gothic" w:cstheme="minorHAnsi"/>
          <w:sz w:val="20"/>
          <w:szCs w:val="20"/>
          <w:lang w:val="en-GB"/>
        </w:rPr>
        <w:t>.</w:t>
      </w:r>
    </w:p>
    <w:p w14:paraId="750D699D" w14:textId="77777777" w:rsidR="00C466AF" w:rsidRPr="00C466AF" w:rsidRDefault="00C466AF" w:rsidP="00C466AF">
      <w:pPr>
        <w:pStyle w:val="Paragrafoelenco"/>
        <w:spacing w:after="0" w:line="240" w:lineRule="auto"/>
        <w:ind w:left="851"/>
        <w:jc w:val="both"/>
        <w:rPr>
          <w:rFonts w:ascii="Century Gothic" w:hAnsi="Century Gothic" w:cstheme="minorHAnsi"/>
          <w:sz w:val="20"/>
          <w:szCs w:val="20"/>
          <w:lang w:val="en-GB"/>
        </w:rPr>
      </w:pPr>
    </w:p>
    <w:p w14:paraId="41A13A24" w14:textId="52673A3D" w:rsidR="00C466AF" w:rsidRP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t>The economic operator:</w:t>
      </w:r>
    </w:p>
    <w:p w14:paraId="3E15963C"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Is registered, in accordance with the provisions in force in the country in which he is established, in a professional or commercial register.</w:t>
      </w:r>
    </w:p>
    <w:p w14:paraId="5D316179"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fulfilled obligations relating to the payment of social security contributions in accordance with the legal provisions of the country in which he is established or with those of the country of the contracting authority.</w:t>
      </w:r>
    </w:p>
    <w:p w14:paraId="4A754B74"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fulfilled obligations relating to the payment of taxes in accordance with the legal provisions of the country in which he is established or with those of the country of the contracting authority.</w:t>
      </w:r>
    </w:p>
    <w:p w14:paraId="10DC7B95"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Is not subject to a disqualification measure to contract with contracting authorities.</w:t>
      </w:r>
    </w:p>
    <w:p w14:paraId="757DBFD1"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not been convicted by a judgment which has the force of res judicata of any offence concerning his professional conduct.</w:t>
      </w:r>
    </w:p>
    <w:p w14:paraId="7434BA12"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not been guilty of grave professional misconduct proven by any means which the contracting authorities can demonstrate.</w:t>
      </w:r>
    </w:p>
    <w:p w14:paraId="25D33C34"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Not entered into agreements aimed at distorting competition.</w:t>
      </w:r>
    </w:p>
    <w:p w14:paraId="33B94D84" w14:textId="09524F5E"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Not influenced decision making to obtain confidential information or mislead.</w:t>
      </w:r>
    </w:p>
    <w:p w14:paraId="66DF8463" w14:textId="18D655BE"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Is not bankrupt or is not the subject of insolvency or winding-up proceedings, where its assets are being administered by a liquidator or by the court, where it is not in an arrangement with creditors, where its business activities are suspended, or it is not in any analogous situation arising from a similar procedure under national laws and regulations</w:t>
      </w:r>
      <w:r>
        <w:rPr>
          <w:rFonts w:ascii="Century Gothic" w:hAnsi="Century Gothic" w:cstheme="minorHAnsi"/>
          <w:sz w:val="20"/>
          <w:szCs w:val="20"/>
          <w:lang w:val="en-GB"/>
        </w:rPr>
        <w:t>.</w:t>
      </w:r>
    </w:p>
    <w:p w14:paraId="62F334CF" w14:textId="65175F69" w:rsid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Pr>
          <w:rFonts w:ascii="Century Gothic" w:hAnsi="Century Gothic" w:cstheme="minorHAnsi"/>
          <w:sz w:val="20"/>
          <w:szCs w:val="20"/>
          <w:lang w:val="en-GB"/>
        </w:rPr>
        <w:t>.</w:t>
      </w:r>
    </w:p>
    <w:p w14:paraId="5B85449B" w14:textId="77777777" w:rsidR="00C466AF" w:rsidRDefault="00C466AF" w:rsidP="00C466AF">
      <w:pPr>
        <w:spacing w:after="0" w:line="240" w:lineRule="auto"/>
        <w:jc w:val="both"/>
        <w:rPr>
          <w:rFonts w:ascii="Century Gothic" w:hAnsi="Century Gothic" w:cstheme="minorHAnsi"/>
          <w:sz w:val="20"/>
          <w:szCs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0"/>
      </w:tblGrid>
      <w:tr w:rsidR="00C466AF" w14:paraId="0D0492E3" w14:textId="77777777" w:rsidTr="00C466AF">
        <w:tc>
          <w:tcPr>
            <w:tcW w:w="1129" w:type="dxa"/>
          </w:tcPr>
          <w:p w14:paraId="60C60D67" w14:textId="28C98C8C" w:rsidR="00C466AF" w:rsidRDefault="00C466AF" w:rsidP="00C466AF">
            <w:pPr>
              <w:jc w:val="both"/>
              <w:rPr>
                <w:rFonts w:ascii="Century Gothic" w:hAnsi="Century Gothic" w:cstheme="minorHAnsi"/>
                <w:lang w:val="en-GB"/>
              </w:rPr>
            </w:pPr>
            <w:r>
              <w:rPr>
                <w:rFonts w:ascii="Century Gothic" w:hAnsi="Century Gothic" w:cstheme="minorHAnsi"/>
                <w:lang w:val="en-GB"/>
              </w:rPr>
              <w:t>Date</w:t>
            </w:r>
          </w:p>
        </w:tc>
        <w:tc>
          <w:tcPr>
            <w:tcW w:w="8640" w:type="dxa"/>
          </w:tcPr>
          <w:p w14:paraId="28FD0063" w14:textId="685CB121" w:rsidR="00C466AF" w:rsidRDefault="00C466AF" w:rsidP="00C466AF">
            <w:pPr>
              <w:jc w:val="both"/>
              <w:rPr>
                <w:rFonts w:ascii="Century Gothic" w:hAnsi="Century Gothic" w:cstheme="minorHAnsi"/>
                <w:lang w:val="en-GB"/>
              </w:rPr>
            </w:pPr>
            <w:r>
              <w:rPr>
                <w:rFonts w:ascii="Century Gothic" w:hAnsi="Century Gothic" w:cstheme="minorHAnsi"/>
                <w:lang w:val="en-GB"/>
              </w:rPr>
              <w:t>__/__/____</w:t>
            </w:r>
          </w:p>
        </w:tc>
      </w:tr>
      <w:tr w:rsidR="00C466AF" w14:paraId="5656AC5B" w14:textId="77777777" w:rsidTr="00C466AF">
        <w:tc>
          <w:tcPr>
            <w:tcW w:w="1129" w:type="dxa"/>
          </w:tcPr>
          <w:p w14:paraId="0383B56E" w14:textId="77777777" w:rsidR="00C466AF" w:rsidRDefault="00C466AF" w:rsidP="00C466AF">
            <w:pPr>
              <w:jc w:val="both"/>
              <w:rPr>
                <w:rFonts w:ascii="Century Gothic" w:hAnsi="Century Gothic" w:cstheme="minorHAnsi"/>
                <w:lang w:val="en-GB"/>
              </w:rPr>
            </w:pPr>
          </w:p>
        </w:tc>
        <w:tc>
          <w:tcPr>
            <w:tcW w:w="8640" w:type="dxa"/>
          </w:tcPr>
          <w:p w14:paraId="6ED401D1" w14:textId="77777777" w:rsidR="00C466AF" w:rsidRDefault="00C466AF" w:rsidP="00C466AF">
            <w:pPr>
              <w:jc w:val="both"/>
              <w:rPr>
                <w:rFonts w:ascii="Century Gothic" w:hAnsi="Century Gothic" w:cstheme="minorHAnsi"/>
                <w:lang w:val="en-GB"/>
              </w:rPr>
            </w:pPr>
          </w:p>
        </w:tc>
      </w:tr>
      <w:tr w:rsidR="00C466AF" w14:paraId="0568AB87" w14:textId="77777777" w:rsidTr="00C466AF">
        <w:tc>
          <w:tcPr>
            <w:tcW w:w="1129" w:type="dxa"/>
          </w:tcPr>
          <w:p w14:paraId="561EFB98" w14:textId="7E5C0029" w:rsidR="00C466AF" w:rsidRDefault="00C466AF" w:rsidP="00C466AF">
            <w:pPr>
              <w:jc w:val="both"/>
              <w:rPr>
                <w:rFonts w:ascii="Century Gothic" w:hAnsi="Century Gothic" w:cstheme="minorHAnsi"/>
                <w:lang w:val="en-GB"/>
              </w:rPr>
            </w:pPr>
            <w:r>
              <w:rPr>
                <w:rFonts w:ascii="Century Gothic" w:hAnsi="Century Gothic" w:cstheme="minorHAnsi"/>
                <w:lang w:val="en-GB"/>
              </w:rPr>
              <w:t>Signature</w:t>
            </w:r>
          </w:p>
        </w:tc>
        <w:tc>
          <w:tcPr>
            <w:tcW w:w="8640" w:type="dxa"/>
          </w:tcPr>
          <w:p w14:paraId="7DA6DC91" w14:textId="1E42C737" w:rsidR="00C466AF" w:rsidRDefault="00C466AF" w:rsidP="00C466AF">
            <w:pPr>
              <w:jc w:val="both"/>
              <w:rPr>
                <w:rFonts w:ascii="Century Gothic" w:hAnsi="Century Gothic" w:cstheme="minorHAnsi"/>
                <w:lang w:val="en-GB"/>
              </w:rPr>
            </w:pPr>
            <w:r>
              <w:rPr>
                <w:rFonts w:ascii="Century Gothic" w:hAnsi="Century Gothic" w:cstheme="minorHAnsi"/>
                <w:lang w:val="en-GB"/>
              </w:rPr>
              <w:t>_________________________________________</w:t>
            </w:r>
          </w:p>
        </w:tc>
      </w:tr>
    </w:tbl>
    <w:p w14:paraId="49C0A7B7" w14:textId="77777777" w:rsidR="00C466AF" w:rsidRDefault="00C466AF" w:rsidP="00C466AF">
      <w:pPr>
        <w:spacing w:after="0" w:line="240" w:lineRule="auto"/>
        <w:jc w:val="both"/>
        <w:rPr>
          <w:rFonts w:ascii="Century Gothic" w:hAnsi="Century Gothic" w:cstheme="minorHAnsi"/>
          <w:sz w:val="20"/>
          <w:szCs w:val="20"/>
          <w:lang w:val="en-GB"/>
        </w:rPr>
      </w:pPr>
    </w:p>
    <w:p w14:paraId="2FE625E0" w14:textId="77777777" w:rsidR="00C466AF" w:rsidRDefault="00C466AF" w:rsidP="00C466AF">
      <w:pPr>
        <w:spacing w:after="0" w:line="240" w:lineRule="auto"/>
        <w:jc w:val="both"/>
        <w:rPr>
          <w:rFonts w:ascii="Century Gothic" w:hAnsi="Century Gothic" w:cstheme="minorHAnsi"/>
          <w:sz w:val="20"/>
          <w:szCs w:val="20"/>
          <w:lang w:val="en-GB"/>
        </w:rPr>
      </w:pPr>
    </w:p>
    <w:p w14:paraId="7DF205FF" w14:textId="77777777" w:rsidR="00C466AF" w:rsidRDefault="00C466AF" w:rsidP="00C466AF">
      <w:pPr>
        <w:spacing w:after="0" w:line="240" w:lineRule="auto"/>
        <w:jc w:val="both"/>
        <w:rPr>
          <w:rFonts w:ascii="Century Gothic" w:hAnsi="Century Gothic" w:cstheme="minorHAnsi"/>
          <w:sz w:val="20"/>
          <w:szCs w:val="20"/>
          <w:lang w:val="en-GB"/>
        </w:rPr>
      </w:pPr>
    </w:p>
    <w:p w14:paraId="0D20CD7F" w14:textId="77777777" w:rsidR="00C466AF" w:rsidRPr="00C466AF" w:rsidRDefault="00C466AF" w:rsidP="00C466AF">
      <w:pPr>
        <w:spacing w:after="0" w:line="240" w:lineRule="auto"/>
        <w:jc w:val="both"/>
        <w:rPr>
          <w:rFonts w:ascii="Century Gothic" w:hAnsi="Century Gothic" w:cstheme="minorHAnsi"/>
          <w:sz w:val="20"/>
          <w:szCs w:val="20"/>
          <w:lang w:val="en-GB"/>
        </w:rPr>
      </w:pPr>
    </w:p>
    <w:sectPr w:rsidR="00C466AF" w:rsidRPr="00C466AF" w:rsidSect="007C764A">
      <w:headerReference w:type="default" r:id="rId7"/>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CCED4" w14:textId="77777777" w:rsidR="00033D59" w:rsidRDefault="00033D59" w:rsidP="004C3D6D">
      <w:pPr>
        <w:spacing w:after="0" w:line="240" w:lineRule="auto"/>
      </w:pPr>
      <w:r>
        <w:separator/>
      </w:r>
    </w:p>
  </w:endnote>
  <w:endnote w:type="continuationSeparator" w:id="0">
    <w:p w14:paraId="5D077B88" w14:textId="77777777" w:rsidR="00033D59" w:rsidRDefault="00033D59" w:rsidP="004C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C25C1" w14:textId="77777777" w:rsidR="00033D59" w:rsidRDefault="00033D59" w:rsidP="004C3D6D">
      <w:pPr>
        <w:spacing w:after="0" w:line="240" w:lineRule="auto"/>
      </w:pPr>
      <w:r>
        <w:separator/>
      </w:r>
    </w:p>
  </w:footnote>
  <w:footnote w:type="continuationSeparator" w:id="0">
    <w:p w14:paraId="4B350167" w14:textId="77777777" w:rsidR="00033D59" w:rsidRDefault="00033D59" w:rsidP="004C3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F8E7" w14:textId="55E0D40D" w:rsidR="004C3D6D" w:rsidRPr="004C3D6D" w:rsidRDefault="004C3D6D" w:rsidP="004C3D6D">
    <w:pPr>
      <w:pStyle w:val="Intestazione"/>
      <w:jc w:val="center"/>
      <w:rPr>
        <w:i/>
        <w:iCs/>
        <w:color w:val="BFBFBF" w:themeColor="background1" w:themeShade="BF"/>
        <w:sz w:val="28"/>
        <w:szCs w:val="28"/>
      </w:rPr>
    </w:pPr>
    <w:r w:rsidRPr="004C3D6D">
      <w:rPr>
        <w:i/>
        <w:iCs/>
        <w:color w:val="BFBFBF" w:themeColor="background1" w:themeShade="BF"/>
        <w:sz w:val="28"/>
        <w:szCs w:val="28"/>
      </w:rPr>
      <w:t xml:space="preserve">Supplier </w:t>
    </w:r>
    <w:proofErr w:type="spellStart"/>
    <w:r w:rsidRPr="004C3D6D">
      <w:rPr>
        <w:i/>
        <w:iCs/>
        <w:color w:val="BFBFBF" w:themeColor="background1" w:themeShade="BF"/>
        <w:sz w:val="28"/>
        <w:szCs w:val="28"/>
      </w:rPr>
      <w:t>letterhead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767"/>
    <w:multiLevelType w:val="hybridMultilevel"/>
    <w:tmpl w:val="E3BC425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D603B5"/>
    <w:multiLevelType w:val="hybridMultilevel"/>
    <w:tmpl w:val="DAF0B2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AF"/>
    <w:rsid w:val="00033D59"/>
    <w:rsid w:val="00054947"/>
    <w:rsid w:val="002539C1"/>
    <w:rsid w:val="00426CA4"/>
    <w:rsid w:val="00482197"/>
    <w:rsid w:val="004C3D6D"/>
    <w:rsid w:val="005F5952"/>
    <w:rsid w:val="00717DCF"/>
    <w:rsid w:val="007934FF"/>
    <w:rsid w:val="007C764A"/>
    <w:rsid w:val="0089555C"/>
    <w:rsid w:val="009678EF"/>
    <w:rsid w:val="009A7F0A"/>
    <w:rsid w:val="00AB6A7B"/>
    <w:rsid w:val="00BB7B43"/>
    <w:rsid w:val="00C34330"/>
    <w:rsid w:val="00C466AF"/>
    <w:rsid w:val="00C77486"/>
    <w:rsid w:val="00D93EDE"/>
    <w:rsid w:val="00E11094"/>
    <w:rsid w:val="00E754F7"/>
    <w:rsid w:val="00FF5C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6144"/>
  <w15:chartTrackingRefBased/>
  <w15:docId w15:val="{19DC6E0B-D814-4D85-B6BD-79622DE1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66AF"/>
    <w:pPr>
      <w:ind w:left="720"/>
      <w:contextualSpacing/>
    </w:pPr>
  </w:style>
  <w:style w:type="table" w:styleId="Grigliatabella">
    <w:name w:val="Table Grid"/>
    <w:basedOn w:val="Tabellanormale"/>
    <w:rsid w:val="00C466AF"/>
    <w:pPr>
      <w:spacing w:after="0" w:line="240" w:lineRule="auto"/>
    </w:pPr>
    <w:rPr>
      <w:rFonts w:ascii="Times New Roman" w:eastAsia="Times New Roman" w:hAnsi="Times New Roman" w:cs="Times New Roman"/>
      <w:kern w:val="0"/>
      <w:sz w:val="20"/>
      <w:szCs w:val="20"/>
      <w:lang w:val="it-IT"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C3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D6D"/>
    <w:rPr>
      <w:lang w:val="it-IT"/>
    </w:rPr>
  </w:style>
  <w:style w:type="paragraph" w:styleId="Pidipagina">
    <w:name w:val="footer"/>
    <w:basedOn w:val="Normale"/>
    <w:link w:val="PidipaginaCarattere"/>
    <w:uiPriority w:val="99"/>
    <w:unhideWhenUsed/>
    <w:rsid w:val="004C3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D6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2</cp:revision>
  <dcterms:created xsi:type="dcterms:W3CDTF">2025-02-25T08:37:00Z</dcterms:created>
  <dcterms:modified xsi:type="dcterms:W3CDTF">2025-02-25T08:37:00Z</dcterms:modified>
</cp:coreProperties>
</file>